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6322"/>
      </w:tblGrid>
      <w:tr w:rsidR="006D1E90" w:rsidRPr="006D1E90" w:rsidTr="0052655B">
        <w:trPr>
          <w:trHeight w:val="352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eastAsia="ru-RU" w:bidi="hi-IN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1731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Liberation Serif" w:eastAsia="Times New Roman" w:hAnsi="Liberation Serif" w:cs="Times New Roman"/>
                <w:color w:val="000000"/>
                <w:kern w:val="1"/>
                <w:sz w:val="18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8"/>
                <w:szCs w:val="24"/>
                <w:lang w:eastAsia="ru-RU" w:bidi="hi-IN"/>
              </w:rPr>
              <w:t xml:space="preserve">Заполняется </w:t>
            </w:r>
            <w:r w:rsidR="00173109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8"/>
                <w:szCs w:val="24"/>
                <w:lang w:eastAsia="ru-RU" w:bidi="hi-IN"/>
              </w:rPr>
              <w:t>лицами старше 18 лет (включительно)</w:t>
            </w:r>
          </w:p>
        </w:tc>
      </w:tr>
      <w:tr w:rsidR="006D1E90" w:rsidRPr="006D1E90" w:rsidTr="0052655B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В _____________________________________________,</w:t>
            </w:r>
          </w:p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Наименование учреждения или органа власти</w:t>
            </w:r>
          </w:p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6D1E90" w:rsidRPr="006D1E90" w:rsidTr="0052655B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32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Ф.И.О.</w:t>
            </w:r>
            <w:r w:rsidR="0017310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 </w:t>
            </w: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субъекта персональных данных </w:t>
            </w:r>
          </w:p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6D1E90" w:rsidRPr="006D1E90" w:rsidTr="0052655B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32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173109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Адрес проживания </w:t>
            </w:r>
            <w:r w:rsidR="006D1E90"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субъекта персональных данных</w:t>
            </w:r>
          </w:p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6D1E90" w:rsidRPr="006D1E90" w:rsidTr="0052655B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32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номер основного документа субъекта персональных данных</w:t>
            </w:r>
          </w:p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6D1E90" w:rsidRPr="006D1E90" w:rsidTr="0052655B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32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дата выдачи указанного документа и наименование органа выдавшего документ </w:t>
            </w:r>
          </w:p>
        </w:tc>
      </w:tr>
    </w:tbl>
    <w:p w:rsidR="006D1E90" w:rsidRPr="006D1E90" w:rsidRDefault="006D1E90" w:rsidP="006D1E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6D1E90" w:rsidRPr="006D1E90" w:rsidRDefault="006D1E90" w:rsidP="006D1E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6D1E9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Заявление (согласие)</w:t>
      </w:r>
    </w:p>
    <w:p w:rsidR="006D1E90" w:rsidRPr="006D1E90" w:rsidRDefault="006D1E90" w:rsidP="001731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6D1E9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В соответствии с Федеральным законом от 27.07.2006 № 152-ФЗ «О персональных данных» выражаю свое согласие на обработку (в том числе автоматизированную обработку,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</w:t>
      </w:r>
      <w:r w:rsidR="001731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своих</w:t>
      </w:r>
      <w:r w:rsidRPr="006D1E9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персональных данных с целью выявления, осуществления сопровождения, включая информирование общественности об имеющихся достижениях, привлечение к проведению образовательных, творческих, технических, научно-исследовательских, инновационных проектов</w:t>
      </w:r>
      <w:proofErr w:type="gramEnd"/>
      <w:r w:rsidRPr="006D1E9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и программ, а также иных мероприятий, реализуемых в Тюменской области и в стране следующие персональные данные: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7515"/>
        <w:gridCol w:w="1849"/>
      </w:tblGrid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№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Персональные данные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Согласие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Фамилия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Имя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Отчество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Год, месяц, дата и место рождения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Паспортные данные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Адрес места жительства и регистрации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Контактные телефоны, e-</w:t>
            </w:r>
            <w:proofErr w:type="spellStart"/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mail</w:t>
            </w:r>
            <w:proofErr w:type="spellEnd"/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Образование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Сведения о местах обучения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Сведения о местах работы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Достижения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Поощрения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  <w:tr w:rsidR="006D1E90" w:rsidRPr="006D1E90" w:rsidTr="0052655B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 xml:space="preserve">Другие сведения, необходимые для осуществления сопровождения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D1E90" w:rsidRPr="006D1E90" w:rsidRDefault="006D1E90" w:rsidP="006D1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1E9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 w:bidi="hi-IN"/>
              </w:rPr>
              <w:t>да</w:t>
            </w:r>
          </w:p>
        </w:tc>
      </w:tr>
    </w:tbl>
    <w:p w:rsidR="006D1E90" w:rsidRPr="006D1E90" w:rsidRDefault="006D1E90" w:rsidP="006D1E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6D1E9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Настоящее согласие действует неопределенное время.</w:t>
      </w:r>
    </w:p>
    <w:p w:rsidR="006D1E90" w:rsidRPr="006D1E90" w:rsidRDefault="00173109" w:rsidP="006D1E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Субъект</w:t>
      </w:r>
      <w:r w:rsidR="006D1E90" w:rsidRPr="006D1E9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персональных данных вправе отозвать данное согласие на обработку персональных данных</w:t>
      </w:r>
      <w:bookmarkStart w:id="0" w:name="_GoBack"/>
      <w:bookmarkEnd w:id="0"/>
      <w:r w:rsidR="006D1E90" w:rsidRPr="006D1E9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, письменно уведомив об этом руководство учреждения, в которое было представлено согласие.</w:t>
      </w:r>
      <w:r w:rsidR="006D1E90" w:rsidRPr="006D1E9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</w:r>
    </w:p>
    <w:p w:rsidR="006D1E90" w:rsidRPr="006D1E90" w:rsidRDefault="006D1E90" w:rsidP="006D1E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6D1E9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__________________   _____________________________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«</w:t>
      </w:r>
      <w:r w:rsidRPr="006D1E9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_____»____________20____г.</w:t>
      </w:r>
    </w:p>
    <w:p w:rsidR="000328C1" w:rsidRDefault="000328C1"/>
    <w:sectPr w:rsidR="0003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8C"/>
    <w:rsid w:val="000328C1"/>
    <w:rsid w:val="00173109"/>
    <w:rsid w:val="00621983"/>
    <w:rsid w:val="006D1E90"/>
    <w:rsid w:val="007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МАУ ДО ВЦСТ</cp:lastModifiedBy>
  <cp:revision>2</cp:revision>
  <dcterms:created xsi:type="dcterms:W3CDTF">2023-05-24T10:56:00Z</dcterms:created>
  <dcterms:modified xsi:type="dcterms:W3CDTF">2023-05-24T10:56:00Z</dcterms:modified>
</cp:coreProperties>
</file>